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45F2" w14:textId="77777777" w:rsidR="00627B40" w:rsidRPr="00F30EB1" w:rsidRDefault="00627B40" w:rsidP="00627B40">
      <w:pPr>
        <w:spacing w:after="0" w:line="700" w:lineRule="exact"/>
        <w:jc w:val="center"/>
        <w:rPr>
          <w:rFonts w:ascii="Arial" w:hAnsi="Arial" w:cs="Arial"/>
          <w:b/>
          <w:bCs/>
          <w:spacing w:val="10"/>
          <w:sz w:val="72"/>
          <w:szCs w:val="72"/>
        </w:rPr>
      </w:pPr>
      <w:r w:rsidRPr="00F30EB1">
        <w:rPr>
          <w:rFonts w:ascii="Arial" w:hAnsi="Arial" w:cs="Arial"/>
          <w:b/>
          <w:bCs/>
          <w:spacing w:val="10"/>
          <w:sz w:val="72"/>
          <w:szCs w:val="72"/>
        </w:rPr>
        <w:t>OKLAHOMA NSF EPSCoR</w:t>
      </w:r>
    </w:p>
    <w:p w14:paraId="4845490D" w14:textId="77777777" w:rsidR="00627B40" w:rsidRPr="00F30EB1" w:rsidRDefault="00627B40" w:rsidP="00627B40">
      <w:pPr>
        <w:spacing w:after="0" w:line="700" w:lineRule="exact"/>
        <w:jc w:val="center"/>
        <w:rPr>
          <w:rFonts w:ascii="Arial Narrow" w:hAnsi="Arial Narrow" w:cs="Arial"/>
          <w:color w:val="38578B"/>
          <w:sz w:val="68"/>
          <w:szCs w:val="68"/>
        </w:rPr>
      </w:pPr>
      <w:r w:rsidRPr="00F30EB1">
        <w:rPr>
          <w:rFonts w:ascii="Arial Narrow" w:hAnsi="Arial Narrow" w:cs="Arial"/>
          <w:color w:val="38578B"/>
          <w:sz w:val="68"/>
          <w:szCs w:val="68"/>
        </w:rPr>
        <w:t>2024 ANNUAL STATE CONFERENCE</w:t>
      </w:r>
    </w:p>
    <w:p w14:paraId="25106665" w14:textId="77777777" w:rsidR="00627B40" w:rsidRDefault="00627B40" w:rsidP="00627B40">
      <w:pPr>
        <w:autoSpaceDE w:val="0"/>
        <w:autoSpaceDN w:val="0"/>
        <w:adjustRightInd w:val="0"/>
        <w:spacing w:before="120" w:after="0" w:line="288" w:lineRule="auto"/>
        <w:jc w:val="center"/>
        <w:textAlignment w:val="baseline"/>
        <w:rPr>
          <w:rFonts w:ascii="Arial" w:hAnsi="Arial" w:cs="Arial"/>
          <w:caps/>
          <w:color w:val="6D6E70"/>
          <w:spacing w:val="20"/>
          <w:sz w:val="24"/>
          <w:szCs w:val="24"/>
        </w:rPr>
      </w:pPr>
      <w:r>
        <w:rPr>
          <w:rFonts w:ascii="Arial" w:hAnsi="Arial" w:cs="Arial"/>
          <w:noProof/>
          <w:color w:val="38578B"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5DC66BC8" wp14:editId="2021C14F">
            <wp:simplePos x="0" y="0"/>
            <wp:positionH relativeFrom="column">
              <wp:posOffset>-6350</wp:posOffset>
            </wp:positionH>
            <wp:positionV relativeFrom="paragraph">
              <wp:posOffset>287020</wp:posOffset>
            </wp:positionV>
            <wp:extent cx="6565265" cy="274320"/>
            <wp:effectExtent l="0" t="0" r="6985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97"/>
                    <a:stretch/>
                  </pic:blipFill>
                  <pic:spPr bwMode="auto">
                    <a:xfrm>
                      <a:off x="0" y="0"/>
                      <a:ext cx="6565265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April </w:t>
      </w:r>
      <w:r>
        <w:rPr>
          <w:rFonts w:ascii="Arial" w:hAnsi="Arial" w:cs="Arial"/>
          <w:caps/>
          <w:color w:val="6D6E70"/>
          <w:spacing w:val="20"/>
          <w:sz w:val="24"/>
          <w:szCs w:val="24"/>
        </w:rPr>
        <w:t>3-4</w:t>
      </w:r>
      <w:r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, 2023 * </w:t>
      </w:r>
      <w:r w:rsidRPr="004B22A2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Oklahoma History Center </w:t>
      </w:r>
      <w:r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* </w:t>
      </w:r>
      <w:r>
        <w:rPr>
          <w:rFonts w:ascii="Arial" w:hAnsi="Arial" w:cs="Arial"/>
          <w:caps/>
          <w:color w:val="6D6E70"/>
          <w:spacing w:val="20"/>
          <w:sz w:val="24"/>
          <w:szCs w:val="24"/>
        </w:rPr>
        <w:t>OKC</w:t>
      </w:r>
      <w:r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>, okLAHOMA</w:t>
      </w:r>
    </w:p>
    <w:p w14:paraId="0134EF09" w14:textId="77777777" w:rsidR="00627B40" w:rsidRPr="0089031F" w:rsidRDefault="00627B40" w:rsidP="00627B40">
      <w:pPr>
        <w:autoSpaceDE w:val="0"/>
        <w:autoSpaceDN w:val="0"/>
        <w:adjustRightInd w:val="0"/>
        <w:spacing w:before="120" w:after="0" w:line="288" w:lineRule="auto"/>
        <w:jc w:val="center"/>
        <w:textAlignment w:val="baseline"/>
        <w:rPr>
          <w:rFonts w:ascii="Arial" w:hAnsi="Arial" w:cs="Arial"/>
          <w:caps/>
          <w:color w:val="6D6E70"/>
          <w:spacing w:val="20"/>
          <w:sz w:val="24"/>
          <w:szCs w:val="24"/>
        </w:rPr>
      </w:pPr>
    </w:p>
    <w:p w14:paraId="66C2E48A" w14:textId="77777777" w:rsidR="00627B40" w:rsidRDefault="00627B40" w:rsidP="00627B40">
      <w:pPr>
        <w:pStyle w:val="Heading1"/>
        <w:spacing w:before="0" w:after="160"/>
      </w:pPr>
      <w:r>
        <w:t>Day 1: Wednesday, April 3</w:t>
      </w:r>
    </w:p>
    <w:p w14:paraId="7D090A53" w14:textId="357473A8" w:rsidR="008A7415" w:rsidRDefault="008A7415">
      <w:r>
        <w:t>8:30-9:30</w:t>
      </w:r>
      <w:r>
        <w:tab/>
        <w:t>Registration &amp; Networking breakfast</w:t>
      </w:r>
    </w:p>
    <w:p w14:paraId="462D99FD" w14:textId="390AE021" w:rsidR="005C06D8" w:rsidRDefault="008A7415" w:rsidP="00435200">
      <w:pPr>
        <w:spacing w:after="0"/>
        <w:ind w:left="1440" w:hanging="1440"/>
      </w:pPr>
      <w:r>
        <w:t>9:30-</w:t>
      </w:r>
      <w:r w:rsidR="00317D23">
        <w:t>10:00</w:t>
      </w:r>
      <w:r>
        <w:tab/>
        <w:t>Annual Conference Kickoff</w:t>
      </w:r>
      <w:r w:rsidR="00047337">
        <w:t xml:space="preserve"> </w:t>
      </w:r>
    </w:p>
    <w:p w14:paraId="62EB13D0" w14:textId="2867BD4F" w:rsidR="000E618B" w:rsidRDefault="000E618B" w:rsidP="005C06D8">
      <w:pPr>
        <w:pStyle w:val="ListParagraph"/>
        <w:numPr>
          <w:ilvl w:val="0"/>
          <w:numId w:val="2"/>
        </w:numPr>
      </w:pPr>
      <w:r>
        <w:t xml:space="preserve">Welcome </w:t>
      </w:r>
      <w:r w:rsidR="000E1035">
        <w:t xml:space="preserve">&amp; Introductions </w:t>
      </w:r>
      <w:r>
        <w:t>(Kevin Wagner)</w:t>
      </w:r>
    </w:p>
    <w:p w14:paraId="095AE9C7" w14:textId="101B010D" w:rsidR="008A7415" w:rsidRDefault="00A11B8D" w:rsidP="005C06D8">
      <w:pPr>
        <w:pStyle w:val="ListParagraph"/>
        <w:numPr>
          <w:ilvl w:val="0"/>
          <w:numId w:val="2"/>
        </w:numPr>
      </w:pPr>
      <w:r>
        <w:t>Developing the S3OK F</w:t>
      </w:r>
      <w:r w:rsidR="00047337">
        <w:t>ramework</w:t>
      </w:r>
      <w:r w:rsidR="000E618B">
        <w:t xml:space="preserve"> (Hank Jenkins-Smith)</w:t>
      </w:r>
    </w:p>
    <w:p w14:paraId="17DDB511" w14:textId="037C4882" w:rsidR="00317D23" w:rsidRDefault="00317D23" w:rsidP="00435200">
      <w:pPr>
        <w:spacing w:after="0"/>
      </w:pPr>
      <w:r>
        <w:t>10:00-1</w:t>
      </w:r>
      <w:r w:rsidR="006A6512">
        <w:t>2</w:t>
      </w:r>
      <w:r>
        <w:t>:</w:t>
      </w:r>
      <w:r w:rsidR="006A6512">
        <w:t>00</w:t>
      </w:r>
      <w:r>
        <w:tab/>
      </w:r>
      <w:r w:rsidRPr="00435200">
        <w:rPr>
          <w:b/>
          <w:bCs/>
        </w:rPr>
        <w:t>Water reuse &amp; green stormwater</w:t>
      </w:r>
      <w:r w:rsidR="008C278F">
        <w:t xml:space="preserve"> </w:t>
      </w:r>
      <w:r w:rsidR="00C3398D">
        <w:t>–</w:t>
      </w:r>
      <w:r w:rsidR="008C278F">
        <w:t xml:space="preserve"> </w:t>
      </w:r>
      <w:r w:rsidR="00C3398D">
        <w:t xml:space="preserve">State of the Science </w:t>
      </w:r>
      <w:r w:rsidR="00C40ADF">
        <w:t>&amp; Application in OK</w:t>
      </w:r>
    </w:p>
    <w:p w14:paraId="67B52E03" w14:textId="16F33444" w:rsidR="00047337" w:rsidRPr="000B5B3D" w:rsidRDefault="00047337" w:rsidP="00317D23">
      <w:pPr>
        <w:pStyle w:val="ListParagraph"/>
        <w:numPr>
          <w:ilvl w:val="0"/>
          <w:numId w:val="1"/>
        </w:numPr>
      </w:pPr>
      <w:r>
        <w:t>Setting the stage (</w:t>
      </w:r>
      <w:r w:rsidR="00DA104B">
        <w:t xml:space="preserve">Dr. Bob Nairn, </w:t>
      </w:r>
      <w:r w:rsidR="006A6512" w:rsidRPr="00AE5D2C">
        <w:t>Moderator</w:t>
      </w:r>
      <w:r w:rsidR="00531EAB">
        <w:t>)</w:t>
      </w:r>
      <w:r w:rsidR="006A6512">
        <w:t xml:space="preserve"> </w:t>
      </w:r>
    </w:p>
    <w:p w14:paraId="1DDFC975" w14:textId="77777777" w:rsidR="00D535E8" w:rsidRDefault="008B7738" w:rsidP="00317D23">
      <w:pPr>
        <w:pStyle w:val="ListParagraph"/>
        <w:numPr>
          <w:ilvl w:val="0"/>
          <w:numId w:val="1"/>
        </w:numPr>
      </w:pPr>
      <w:r>
        <w:t>State of the science</w:t>
      </w:r>
    </w:p>
    <w:p w14:paraId="163D0036" w14:textId="51FD780E" w:rsidR="009B4DBE" w:rsidRDefault="00B276C8" w:rsidP="0064331C">
      <w:pPr>
        <w:pStyle w:val="ListParagraph"/>
        <w:numPr>
          <w:ilvl w:val="1"/>
          <w:numId w:val="1"/>
        </w:numPr>
        <w:ind w:left="2340"/>
      </w:pPr>
      <w:r w:rsidRPr="00D81082">
        <w:t xml:space="preserve">Testing wetland treatment trains for water polishing – James Queen (Advisor: </w:t>
      </w:r>
      <w:r w:rsidR="00F201DC" w:rsidRPr="00D81082">
        <w:t xml:space="preserve">Dr. Bob </w:t>
      </w:r>
      <w:r w:rsidRPr="00D81082">
        <w:t>Nairn)</w:t>
      </w:r>
    </w:p>
    <w:p w14:paraId="2D5C4B41" w14:textId="697F4FC7" w:rsidR="008E2167" w:rsidRPr="00DF537E" w:rsidRDefault="008E2167" w:rsidP="0064331C">
      <w:pPr>
        <w:pStyle w:val="ListParagraph"/>
        <w:numPr>
          <w:ilvl w:val="1"/>
          <w:numId w:val="1"/>
        </w:numPr>
        <w:ind w:left="2340"/>
      </w:pPr>
      <w:r w:rsidRPr="00DF537E">
        <w:t xml:space="preserve">CECs and water reuse </w:t>
      </w:r>
      <w:r w:rsidR="00792593">
        <w:t xml:space="preserve">(Dr. </w:t>
      </w:r>
      <w:r w:rsidRPr="00DF537E">
        <w:t>Kiran Mangalgiri</w:t>
      </w:r>
    </w:p>
    <w:p w14:paraId="1B14A09A" w14:textId="1850196D" w:rsidR="00726287" w:rsidRPr="00D81082" w:rsidRDefault="00F201DC" w:rsidP="0064331C">
      <w:pPr>
        <w:pStyle w:val="ListParagraph"/>
        <w:numPr>
          <w:ilvl w:val="1"/>
          <w:numId w:val="1"/>
        </w:numPr>
        <w:ind w:left="2340"/>
      </w:pPr>
      <w:r w:rsidRPr="00D81082">
        <w:t xml:space="preserve">Integrated transportation-stormwater systems </w:t>
      </w:r>
      <w:r w:rsidR="00997D5D">
        <w:t>–</w:t>
      </w:r>
      <w:r w:rsidRPr="00D81082">
        <w:t xml:space="preserve"> Imran</w:t>
      </w:r>
      <w:r w:rsidR="00997D5D">
        <w:t xml:space="preserve"> </w:t>
      </w:r>
      <w:r w:rsidRPr="00D81082">
        <w:t>Kays (Advisor: Dr. Arif Sadri)</w:t>
      </w:r>
    </w:p>
    <w:p w14:paraId="695DAAED" w14:textId="6DB38A13" w:rsidR="009B4DBE" w:rsidRPr="00332D4D" w:rsidRDefault="00A13B5E" w:rsidP="0064331C">
      <w:pPr>
        <w:pStyle w:val="ListParagraph"/>
        <w:numPr>
          <w:ilvl w:val="1"/>
          <w:numId w:val="1"/>
        </w:numPr>
        <w:ind w:left="2340"/>
      </w:pPr>
      <w:r w:rsidRPr="00332D4D">
        <w:t xml:space="preserve">Predictability of pluvial events for stormwater planning </w:t>
      </w:r>
      <w:r w:rsidR="0007163C">
        <w:t>(</w:t>
      </w:r>
      <w:r w:rsidR="00976EF3">
        <w:t xml:space="preserve">Dr. </w:t>
      </w:r>
      <w:r w:rsidRPr="00332D4D">
        <w:t>Tiantian Yang</w:t>
      </w:r>
      <w:r w:rsidR="0007163C">
        <w:t>)</w:t>
      </w:r>
    </w:p>
    <w:p w14:paraId="044DF290" w14:textId="6FCE9DE5" w:rsidR="00317D23" w:rsidRPr="00866A8D" w:rsidRDefault="009B4DBE" w:rsidP="0064331C">
      <w:pPr>
        <w:pStyle w:val="ListParagraph"/>
        <w:numPr>
          <w:ilvl w:val="1"/>
          <w:numId w:val="1"/>
        </w:numPr>
        <w:ind w:left="2340"/>
      </w:pPr>
      <w:r w:rsidRPr="00866A8D">
        <w:t xml:space="preserve">Public perceptions </w:t>
      </w:r>
      <w:r w:rsidR="00866A8D" w:rsidRPr="00866A8D">
        <w:t>of</w:t>
      </w:r>
      <w:r w:rsidRPr="00866A8D">
        <w:t xml:space="preserve"> water reuse</w:t>
      </w:r>
      <w:r w:rsidR="0058404C" w:rsidRPr="00866A8D">
        <w:t xml:space="preserve"> </w:t>
      </w:r>
      <w:r w:rsidR="00997D5D">
        <w:t>–</w:t>
      </w:r>
      <w:r w:rsidR="0058404C" w:rsidRPr="00866A8D">
        <w:t xml:space="preserve"> </w:t>
      </w:r>
      <w:r w:rsidR="000903C1" w:rsidRPr="00866A8D">
        <w:t>Kaitlin</w:t>
      </w:r>
      <w:r w:rsidR="00997D5D">
        <w:t xml:space="preserve"> </w:t>
      </w:r>
      <w:proofErr w:type="spellStart"/>
      <w:r w:rsidR="000903C1" w:rsidRPr="00866A8D">
        <w:t>D’iodosio</w:t>
      </w:r>
      <w:proofErr w:type="spellEnd"/>
      <w:r w:rsidR="00F43C6B" w:rsidRPr="00866A8D">
        <w:t xml:space="preserve"> (Advisor: Dr. Joe Ripberger)</w:t>
      </w:r>
    </w:p>
    <w:p w14:paraId="34156F23" w14:textId="02B250E2" w:rsidR="006A6512" w:rsidRPr="00255C58" w:rsidRDefault="006A6512" w:rsidP="00640A74">
      <w:pPr>
        <w:pStyle w:val="ListParagraph"/>
        <w:numPr>
          <w:ilvl w:val="0"/>
          <w:numId w:val="1"/>
        </w:numPr>
      </w:pPr>
      <w:r w:rsidRPr="00255C58">
        <w:t>Table</w:t>
      </w:r>
      <w:r w:rsidR="00317D23" w:rsidRPr="00255C58">
        <w:t xml:space="preserve"> discussion </w:t>
      </w:r>
      <w:r w:rsidR="00640A74" w:rsidRPr="00255C58">
        <w:t xml:space="preserve">&amp; full group </w:t>
      </w:r>
      <w:proofErr w:type="gramStart"/>
      <w:r w:rsidR="00640A74" w:rsidRPr="00255C58">
        <w:t>debrief</w:t>
      </w:r>
      <w:proofErr w:type="gramEnd"/>
    </w:p>
    <w:p w14:paraId="469D9153" w14:textId="4317E08A" w:rsidR="006A6512" w:rsidRDefault="006A6512" w:rsidP="006A6512">
      <w:r>
        <w:t>12:00-1:</w:t>
      </w:r>
      <w:r w:rsidR="00FE58DF">
        <w:t>00</w:t>
      </w:r>
      <w:r>
        <w:tab/>
        <w:t xml:space="preserve">Networking Lunch </w:t>
      </w:r>
    </w:p>
    <w:p w14:paraId="5031AE8E" w14:textId="17D05034" w:rsidR="006A6512" w:rsidRDefault="0002338B" w:rsidP="00997D5D">
      <w:pPr>
        <w:spacing w:after="0"/>
      </w:pPr>
      <w:r>
        <w:t>1</w:t>
      </w:r>
      <w:r w:rsidR="006A6512">
        <w:t>:</w:t>
      </w:r>
      <w:r w:rsidR="00DE5777">
        <w:t>00</w:t>
      </w:r>
      <w:r w:rsidR="006A6512">
        <w:t>-</w:t>
      </w:r>
      <w:r>
        <w:t>3</w:t>
      </w:r>
      <w:r w:rsidR="006A6512">
        <w:t>:00</w:t>
      </w:r>
      <w:r w:rsidR="006A6512">
        <w:tab/>
      </w:r>
      <w:r w:rsidR="001B5641" w:rsidRPr="00997D5D">
        <w:rPr>
          <w:b/>
          <w:bCs/>
        </w:rPr>
        <w:t>Natural Hazards</w:t>
      </w:r>
      <w:r w:rsidR="00B15940" w:rsidRPr="00997D5D">
        <w:rPr>
          <w:b/>
          <w:bCs/>
        </w:rPr>
        <w:t xml:space="preserve"> &amp; </w:t>
      </w:r>
      <w:r w:rsidR="006A6512" w:rsidRPr="00997D5D">
        <w:rPr>
          <w:b/>
          <w:bCs/>
        </w:rPr>
        <w:t xml:space="preserve">Utility </w:t>
      </w:r>
      <w:r w:rsidR="00B15940" w:rsidRPr="00997D5D">
        <w:rPr>
          <w:b/>
          <w:bCs/>
        </w:rPr>
        <w:t>Resilience</w:t>
      </w:r>
      <w:r w:rsidR="006A6512">
        <w:t xml:space="preserve"> </w:t>
      </w:r>
      <w:r w:rsidR="00DB5CD1">
        <w:t>– State of the Science &amp; Applica</w:t>
      </w:r>
      <w:r w:rsidR="000406E2">
        <w:t>tion</w:t>
      </w:r>
      <w:r w:rsidR="00DB5CD1">
        <w:t xml:space="preserve"> </w:t>
      </w:r>
      <w:r w:rsidR="00C40ADF">
        <w:t>in</w:t>
      </w:r>
      <w:r w:rsidR="00DB5CD1">
        <w:t xml:space="preserve"> OK </w:t>
      </w:r>
    </w:p>
    <w:p w14:paraId="7BA7DA6D" w14:textId="7597642A" w:rsidR="006A6512" w:rsidRDefault="006A6512" w:rsidP="006A6512">
      <w:pPr>
        <w:pStyle w:val="ListParagraph"/>
        <w:numPr>
          <w:ilvl w:val="0"/>
          <w:numId w:val="1"/>
        </w:numPr>
      </w:pPr>
      <w:r>
        <w:t>Setting the stage (</w:t>
      </w:r>
      <w:r w:rsidR="00AD6703" w:rsidRPr="00AD6703">
        <w:t xml:space="preserve">Dr. </w:t>
      </w:r>
      <w:r w:rsidR="00FA4282" w:rsidRPr="00AD6703">
        <w:t>Muralee Muraleetharan</w:t>
      </w:r>
      <w:r w:rsidR="00AD6703" w:rsidRPr="00AD6703">
        <w:t>,</w:t>
      </w:r>
      <w:r w:rsidR="00FA4282" w:rsidRPr="00AD6703">
        <w:t xml:space="preserve"> </w:t>
      </w:r>
      <w:r w:rsidRPr="00AD6703">
        <w:t>Moderator</w:t>
      </w:r>
      <w:r w:rsidR="00AD6703" w:rsidRPr="00AD6703">
        <w:t>)</w:t>
      </w:r>
    </w:p>
    <w:p w14:paraId="16537FBB" w14:textId="77777777" w:rsidR="00B02C11" w:rsidRDefault="005B16DA" w:rsidP="006A6512">
      <w:pPr>
        <w:pStyle w:val="ListParagraph"/>
        <w:numPr>
          <w:ilvl w:val="0"/>
          <w:numId w:val="1"/>
        </w:numPr>
      </w:pPr>
      <w:r>
        <w:t>State of the science</w:t>
      </w:r>
    </w:p>
    <w:p w14:paraId="580E5222" w14:textId="186819B6" w:rsidR="00925072" w:rsidRPr="00546C09" w:rsidRDefault="00546C09" w:rsidP="0064331C">
      <w:pPr>
        <w:pStyle w:val="ListParagraph"/>
        <w:numPr>
          <w:ilvl w:val="1"/>
          <w:numId w:val="1"/>
        </w:numPr>
        <w:ind w:left="2340"/>
      </w:pPr>
      <w:r w:rsidRPr="00546C09">
        <w:t>Precipitation Whiplashes and Wildfires</w:t>
      </w:r>
      <w:r w:rsidR="00DD6F8C">
        <w:t xml:space="preserve"> </w:t>
      </w:r>
      <w:r w:rsidR="00F702FE" w:rsidRPr="00546C09">
        <w:t xml:space="preserve">– </w:t>
      </w:r>
      <w:r w:rsidR="00925072" w:rsidRPr="00546C09">
        <w:t>Bryony</w:t>
      </w:r>
      <w:r w:rsidR="00F702FE" w:rsidRPr="00546C09">
        <w:t xml:space="preserve"> </w:t>
      </w:r>
      <w:proofErr w:type="spellStart"/>
      <w:r w:rsidR="00925072" w:rsidRPr="00546C09">
        <w:t>Puxley</w:t>
      </w:r>
      <w:proofErr w:type="spellEnd"/>
      <w:r w:rsidR="00F702FE" w:rsidRPr="00546C09">
        <w:t xml:space="preserve"> (</w:t>
      </w:r>
      <w:r w:rsidR="00BE71A9" w:rsidRPr="00546C09">
        <w:t>Advisor</w:t>
      </w:r>
      <w:r w:rsidR="00BE71A9" w:rsidRPr="00D81310">
        <w:t>:</w:t>
      </w:r>
      <w:r w:rsidR="00BE71A9">
        <w:t xml:space="preserve"> </w:t>
      </w:r>
      <w:r w:rsidR="00D128F1" w:rsidRPr="00D128F1">
        <w:t>Dr. Elinor Martin</w:t>
      </w:r>
      <w:r w:rsidR="009C7916" w:rsidRPr="00546C09">
        <w:t>)</w:t>
      </w:r>
    </w:p>
    <w:p w14:paraId="2C7E5374" w14:textId="68B19BD7" w:rsidR="00B02C11" w:rsidRPr="00D62B3E" w:rsidRDefault="000C32B8" w:rsidP="0064331C">
      <w:pPr>
        <w:pStyle w:val="ListParagraph"/>
        <w:numPr>
          <w:ilvl w:val="1"/>
          <w:numId w:val="1"/>
        </w:numPr>
        <w:ind w:left="2340"/>
      </w:pPr>
      <w:r w:rsidRPr="00D62B3E">
        <w:t xml:space="preserve">Fuel load </w:t>
      </w:r>
      <w:r w:rsidR="0091265D" w:rsidRPr="00D62B3E">
        <w:t xml:space="preserve">&amp; fire modeling </w:t>
      </w:r>
      <w:r w:rsidR="009C7916" w:rsidRPr="00D62B3E">
        <w:t>(</w:t>
      </w:r>
      <w:r w:rsidR="00D62B3E" w:rsidRPr="00D62B3E">
        <w:t>Dr.</w:t>
      </w:r>
      <w:r w:rsidR="0091265D" w:rsidRPr="00D62B3E">
        <w:t xml:space="preserve"> </w:t>
      </w:r>
      <w:r w:rsidR="006A6512" w:rsidRPr="00D62B3E">
        <w:t>Jia Yang</w:t>
      </w:r>
      <w:r w:rsidR="009C7916" w:rsidRPr="00D62B3E">
        <w:t>)</w:t>
      </w:r>
    </w:p>
    <w:p w14:paraId="0EC36C9F" w14:textId="227D724B" w:rsidR="00F90D5D" w:rsidRPr="00D81310" w:rsidRDefault="00F90D5D" w:rsidP="0064331C">
      <w:pPr>
        <w:pStyle w:val="ListParagraph"/>
        <w:numPr>
          <w:ilvl w:val="1"/>
          <w:numId w:val="1"/>
        </w:numPr>
        <w:ind w:left="2340"/>
      </w:pPr>
      <w:r w:rsidRPr="00D81310">
        <w:t xml:space="preserve">Ice storms and electrical grid resilience </w:t>
      </w:r>
      <w:r w:rsidR="00260FCD" w:rsidRPr="00D81310">
        <w:t xml:space="preserve">– </w:t>
      </w:r>
      <w:r w:rsidRPr="00D81310">
        <w:t>Vinushika</w:t>
      </w:r>
      <w:r w:rsidR="00260FCD" w:rsidRPr="00D81310">
        <w:t xml:space="preserve"> </w:t>
      </w:r>
      <w:r w:rsidRPr="00D81310">
        <w:t xml:space="preserve">Panchalogaranjan (Advisor: Dr. Paul Moses) </w:t>
      </w:r>
    </w:p>
    <w:p w14:paraId="7A2ABCDE" w14:textId="56C668A2" w:rsidR="00F90D5D" w:rsidRPr="00D81310" w:rsidRDefault="00260FCD" w:rsidP="0064331C">
      <w:pPr>
        <w:pStyle w:val="ListParagraph"/>
        <w:numPr>
          <w:ilvl w:val="1"/>
          <w:numId w:val="1"/>
        </w:numPr>
        <w:ind w:left="2340"/>
      </w:pPr>
      <w:r w:rsidRPr="00D81310">
        <w:t xml:space="preserve">Fire risks and electrical grid resilience – </w:t>
      </w:r>
      <w:r w:rsidR="00F90D5D" w:rsidRPr="00D81310">
        <w:t>Richard</w:t>
      </w:r>
      <w:r w:rsidRPr="00D81310">
        <w:t xml:space="preserve"> </w:t>
      </w:r>
      <w:r w:rsidR="00F90D5D" w:rsidRPr="00D81310">
        <w:t>Campos (Advisor: Dr. Scott Harvey)</w:t>
      </w:r>
    </w:p>
    <w:p w14:paraId="23A8EF58" w14:textId="503D6D9F" w:rsidR="003F042D" w:rsidRPr="00D81310" w:rsidRDefault="00260FCD" w:rsidP="0064331C">
      <w:pPr>
        <w:pStyle w:val="ListParagraph"/>
        <w:numPr>
          <w:ilvl w:val="1"/>
          <w:numId w:val="1"/>
        </w:numPr>
        <w:ind w:left="2340"/>
      </w:pPr>
      <w:r w:rsidRPr="00D81310">
        <w:t xml:space="preserve">Transportation network rerouting during wildfires </w:t>
      </w:r>
      <w:r w:rsidR="00255C58">
        <w:t>–</w:t>
      </w:r>
      <w:r w:rsidRPr="00D81310">
        <w:t xml:space="preserve"> </w:t>
      </w:r>
      <w:r w:rsidR="00F90D5D" w:rsidRPr="00D81310">
        <w:t>Imran</w:t>
      </w:r>
      <w:r w:rsidR="00255C58">
        <w:t xml:space="preserve"> </w:t>
      </w:r>
      <w:r w:rsidR="00F90D5D" w:rsidRPr="00D81310">
        <w:t>Kays (Advisor: Dr. Arif Sadri)</w:t>
      </w:r>
    </w:p>
    <w:p w14:paraId="71738447" w14:textId="0004AA71" w:rsidR="006A6512" w:rsidRPr="00D81310" w:rsidRDefault="00D81310" w:rsidP="0064331C">
      <w:pPr>
        <w:pStyle w:val="ListParagraph"/>
        <w:numPr>
          <w:ilvl w:val="1"/>
          <w:numId w:val="1"/>
        </w:numPr>
        <w:ind w:left="2340"/>
      </w:pPr>
      <w:r w:rsidRPr="00D81310">
        <w:t xml:space="preserve">Willingness-to-Pay for a Resilient Electric Grid </w:t>
      </w:r>
      <w:r w:rsidR="00BA570B" w:rsidRPr="00D81310">
        <w:t>(</w:t>
      </w:r>
      <w:r w:rsidR="00810B5F" w:rsidRPr="00D81310">
        <w:t>Dr. Andrew Fox</w:t>
      </w:r>
      <w:r w:rsidR="00BA570B" w:rsidRPr="00D81310">
        <w:t>)</w:t>
      </w:r>
    </w:p>
    <w:p w14:paraId="4966335A" w14:textId="77777777" w:rsidR="00640A74" w:rsidRPr="00640A74" w:rsidRDefault="00640A74" w:rsidP="00640A74">
      <w:pPr>
        <w:pStyle w:val="ListParagraph"/>
        <w:numPr>
          <w:ilvl w:val="0"/>
          <w:numId w:val="1"/>
        </w:numPr>
      </w:pPr>
      <w:r w:rsidRPr="00640A74">
        <w:t xml:space="preserve">Table discussion &amp; full group </w:t>
      </w:r>
      <w:proofErr w:type="gramStart"/>
      <w:r w:rsidRPr="00640A74">
        <w:t>debrief</w:t>
      </w:r>
      <w:proofErr w:type="gramEnd"/>
    </w:p>
    <w:p w14:paraId="380AD00A" w14:textId="5C56CF8E" w:rsidR="00C666F5" w:rsidRDefault="008D14BD" w:rsidP="00357D80">
      <w:pPr>
        <w:ind w:left="1440" w:hanging="1440"/>
      </w:pPr>
      <w:r>
        <w:lastRenderedPageBreak/>
        <w:t>3</w:t>
      </w:r>
      <w:r w:rsidR="00C666F5">
        <w:t>:00-3:15</w:t>
      </w:r>
      <w:r w:rsidR="00C666F5">
        <w:tab/>
      </w:r>
      <w:r w:rsidR="002E5E67">
        <w:t xml:space="preserve">Networking </w:t>
      </w:r>
      <w:r w:rsidR="00C666F5">
        <w:t>Break</w:t>
      </w:r>
    </w:p>
    <w:p w14:paraId="258A4FBA" w14:textId="0F21CCF3" w:rsidR="00C666F5" w:rsidRDefault="00C666F5" w:rsidP="00357D80">
      <w:pPr>
        <w:ind w:left="1440" w:hanging="1440"/>
      </w:pPr>
      <w:r w:rsidRPr="008A5922">
        <w:t>3:15-3:</w:t>
      </w:r>
      <w:r w:rsidR="002707E4" w:rsidRPr="008A5922">
        <w:t>45</w:t>
      </w:r>
      <w:r w:rsidRPr="008A5922">
        <w:tab/>
      </w:r>
      <w:r w:rsidR="00C91B2F" w:rsidRPr="008A5922">
        <w:t xml:space="preserve">Student </w:t>
      </w:r>
      <w:r w:rsidR="00755684" w:rsidRPr="008A5922">
        <w:t xml:space="preserve">Poster Introductions </w:t>
      </w:r>
    </w:p>
    <w:p w14:paraId="18028AC2" w14:textId="08891471" w:rsidR="008A7415" w:rsidRDefault="00C91B2F" w:rsidP="00357D80">
      <w:pPr>
        <w:ind w:left="1440" w:hanging="1440"/>
      </w:pPr>
      <w:r>
        <w:t>3</w:t>
      </w:r>
      <w:r w:rsidR="008A7415">
        <w:t>:</w:t>
      </w:r>
      <w:r w:rsidR="002707E4">
        <w:t>45</w:t>
      </w:r>
      <w:r w:rsidR="008A7415">
        <w:t>-</w:t>
      </w:r>
      <w:r w:rsidR="008D5FCE">
        <w:t>5</w:t>
      </w:r>
      <w:r w:rsidR="008A7415">
        <w:t>:</w:t>
      </w:r>
      <w:r w:rsidR="00755684">
        <w:t>30</w:t>
      </w:r>
      <w:r w:rsidR="008A7415">
        <w:tab/>
        <w:t xml:space="preserve">Poster </w:t>
      </w:r>
      <w:r w:rsidR="00755684">
        <w:t>Session &amp; Reception</w:t>
      </w:r>
    </w:p>
    <w:p w14:paraId="31C7B9F4" w14:textId="77777777" w:rsidR="003E2CCC" w:rsidRDefault="008A7415">
      <w:r>
        <w:t>6:00</w:t>
      </w:r>
      <w:r>
        <w:tab/>
      </w:r>
      <w:r>
        <w:tab/>
      </w:r>
      <w:r w:rsidR="006A6512">
        <w:t>Day 1 Concludes</w:t>
      </w:r>
      <w:r w:rsidR="00357D80">
        <w:t xml:space="preserve"> &amp; </w:t>
      </w:r>
      <w:r w:rsidR="006A6512">
        <w:t>Student Social Begins</w:t>
      </w:r>
    </w:p>
    <w:p w14:paraId="62CF3C5F" w14:textId="77777777" w:rsidR="003E2CCC" w:rsidRDefault="003E2CCC"/>
    <w:p w14:paraId="29CCE927" w14:textId="77777777" w:rsidR="00792CF4" w:rsidRDefault="00792CF4" w:rsidP="00792CF4">
      <w:pPr>
        <w:pStyle w:val="Heading1"/>
        <w:spacing w:before="0" w:after="160"/>
      </w:pPr>
      <w:r>
        <w:t>Day 2: Thursday, April 4</w:t>
      </w:r>
    </w:p>
    <w:p w14:paraId="136E89F7" w14:textId="61567B06" w:rsidR="008A7415" w:rsidRDefault="008A7415">
      <w:r>
        <w:t>8:30-9:30</w:t>
      </w:r>
      <w:r>
        <w:tab/>
        <w:t>Networking breakfast</w:t>
      </w:r>
    </w:p>
    <w:p w14:paraId="3A34FA9D" w14:textId="77777777" w:rsidR="00433D7E" w:rsidRDefault="008A7415" w:rsidP="00C26B9B">
      <w:pPr>
        <w:spacing w:after="0"/>
        <w:ind w:left="1440" w:hanging="1440"/>
      </w:pPr>
      <w:r>
        <w:t>9</w:t>
      </w:r>
      <w:r w:rsidR="00317D23">
        <w:t>:30</w:t>
      </w:r>
      <w:r>
        <w:t>-9:4</w:t>
      </w:r>
      <w:r w:rsidR="00E87F73">
        <w:t>0</w:t>
      </w:r>
      <w:r>
        <w:tab/>
        <w:t xml:space="preserve">Day 2 kick-off </w:t>
      </w:r>
      <w:r w:rsidR="00357D80">
        <w:t xml:space="preserve">(Kevin </w:t>
      </w:r>
      <w:r w:rsidR="00433D7E">
        <w:t>Wagner)</w:t>
      </w:r>
    </w:p>
    <w:p w14:paraId="70FD91C5" w14:textId="5D74E739" w:rsidR="008A7415" w:rsidRDefault="00C02100" w:rsidP="00433D7E">
      <w:pPr>
        <w:pStyle w:val="ListParagraph"/>
        <w:numPr>
          <w:ilvl w:val="0"/>
          <w:numId w:val="5"/>
        </w:numPr>
      </w:pPr>
      <w:r>
        <w:t xml:space="preserve">2023 S3OK Project </w:t>
      </w:r>
      <w:r w:rsidR="00E37A11">
        <w:t>H</w:t>
      </w:r>
      <w:r w:rsidR="00357D80">
        <w:t xml:space="preserve">ighlights </w:t>
      </w:r>
    </w:p>
    <w:p w14:paraId="70E9C46A" w14:textId="63F21AEC" w:rsidR="00DE5777" w:rsidRDefault="00E87F73" w:rsidP="00DE5777">
      <w:r>
        <w:t>9</w:t>
      </w:r>
      <w:r w:rsidR="00DE5777">
        <w:t>:</w:t>
      </w:r>
      <w:r>
        <w:t>40</w:t>
      </w:r>
      <w:r w:rsidR="00DE5777">
        <w:t>-1</w:t>
      </w:r>
      <w:r>
        <w:t>0</w:t>
      </w:r>
      <w:r w:rsidR="00DE5777">
        <w:t>:</w:t>
      </w:r>
      <w:r>
        <w:t>00</w:t>
      </w:r>
      <w:r w:rsidR="00DE5777">
        <w:tab/>
        <w:t>OEIE Update (Michael Miller)</w:t>
      </w:r>
    </w:p>
    <w:p w14:paraId="518AD705" w14:textId="6956FEE4" w:rsidR="00357D80" w:rsidRDefault="00E87F73" w:rsidP="00C26B9B">
      <w:pPr>
        <w:spacing w:after="0"/>
        <w:ind w:left="1440" w:hanging="1440"/>
      </w:pPr>
      <w:r>
        <w:t>10:00-12:00</w:t>
      </w:r>
      <w:r>
        <w:tab/>
      </w:r>
      <w:r w:rsidR="00357D80" w:rsidRPr="00C26B9B">
        <w:rPr>
          <w:b/>
          <w:bCs/>
        </w:rPr>
        <w:t>Produced Water Reuse</w:t>
      </w:r>
      <w:r w:rsidR="000406E2">
        <w:t xml:space="preserve"> – State of the Science &amp; </w:t>
      </w:r>
      <w:r w:rsidR="00C40ADF">
        <w:t>Application in</w:t>
      </w:r>
      <w:r w:rsidR="000406E2">
        <w:t xml:space="preserve"> OK </w:t>
      </w:r>
    </w:p>
    <w:p w14:paraId="2F371EBF" w14:textId="104FBFD0" w:rsidR="00357D80" w:rsidRPr="0026706B" w:rsidRDefault="00357D80" w:rsidP="00357D80">
      <w:pPr>
        <w:pStyle w:val="ListParagraph"/>
        <w:numPr>
          <w:ilvl w:val="0"/>
          <w:numId w:val="1"/>
        </w:numPr>
      </w:pPr>
      <w:r w:rsidRPr="0026706B">
        <w:t>Setting the stage (</w:t>
      </w:r>
      <w:r w:rsidR="0026706B" w:rsidRPr="0026706B">
        <w:t xml:space="preserve">Mark Krzmarzick, </w:t>
      </w:r>
      <w:r w:rsidRPr="0026706B">
        <w:t>Moderator</w:t>
      </w:r>
      <w:r w:rsidR="0026706B" w:rsidRPr="0026706B">
        <w:t>)</w:t>
      </w:r>
      <w:r w:rsidRPr="0026706B">
        <w:t xml:space="preserve"> </w:t>
      </w:r>
    </w:p>
    <w:p w14:paraId="65D37308" w14:textId="77777777" w:rsidR="003E2CCC" w:rsidRDefault="005B16DA" w:rsidP="00357D80">
      <w:pPr>
        <w:pStyle w:val="ListParagraph"/>
        <w:numPr>
          <w:ilvl w:val="0"/>
          <w:numId w:val="1"/>
        </w:numPr>
      </w:pPr>
      <w:r>
        <w:t>State of the science</w:t>
      </w:r>
    </w:p>
    <w:p w14:paraId="203D68AD" w14:textId="6A336EAB" w:rsidR="00692398" w:rsidRPr="00C55628" w:rsidRDefault="0085043A" w:rsidP="0064331C">
      <w:pPr>
        <w:pStyle w:val="ListParagraph"/>
        <w:numPr>
          <w:ilvl w:val="1"/>
          <w:numId w:val="1"/>
        </w:numPr>
        <w:ind w:left="2340"/>
      </w:pPr>
      <w:r w:rsidRPr="00C55628">
        <w:t>T</w:t>
      </w:r>
      <w:r w:rsidR="00692398" w:rsidRPr="00C55628">
        <w:t xml:space="preserve">rends in drought </w:t>
      </w:r>
      <w:r w:rsidRPr="00C55628">
        <w:t>and</w:t>
      </w:r>
      <w:r w:rsidR="00692398" w:rsidRPr="00C55628">
        <w:t xml:space="preserve"> need for new water supplies</w:t>
      </w:r>
      <w:r w:rsidR="00B41468" w:rsidRPr="00C55628">
        <w:t xml:space="preserve"> </w:t>
      </w:r>
      <w:r w:rsidRPr="00C55628">
        <w:t>–</w:t>
      </w:r>
      <w:r w:rsidR="00E80A2A" w:rsidRPr="00C55628">
        <w:t xml:space="preserve"> </w:t>
      </w:r>
      <w:r w:rsidR="00B41468" w:rsidRPr="00C55628">
        <w:t>Jordan</w:t>
      </w:r>
      <w:r w:rsidRPr="00C55628">
        <w:t xml:space="preserve"> </w:t>
      </w:r>
      <w:r w:rsidR="00B41468" w:rsidRPr="00C55628">
        <w:t>Christian</w:t>
      </w:r>
      <w:r w:rsidRPr="00C55628">
        <w:t xml:space="preserve"> (Advisor: Dr. Jason Furtado</w:t>
      </w:r>
      <w:r w:rsidR="00B41468" w:rsidRPr="00C55628">
        <w:t>)</w:t>
      </w:r>
    </w:p>
    <w:p w14:paraId="205E0691" w14:textId="30A135F7" w:rsidR="00133732" w:rsidRPr="00797E09" w:rsidRDefault="008A241D" w:rsidP="0064331C">
      <w:pPr>
        <w:pStyle w:val="ListParagraph"/>
        <w:numPr>
          <w:ilvl w:val="1"/>
          <w:numId w:val="1"/>
        </w:numPr>
        <w:ind w:left="2340"/>
      </w:pPr>
      <w:r w:rsidRPr="00797E09">
        <w:t>Pre</w:t>
      </w:r>
      <w:r w:rsidR="002B5C28" w:rsidRPr="00797E09">
        <w:t xml:space="preserve">-Treatment </w:t>
      </w:r>
      <w:r w:rsidR="006D71A3">
        <w:t>o</w:t>
      </w:r>
      <w:r w:rsidR="002B5C28" w:rsidRPr="00797E09">
        <w:t xml:space="preserve">f Produced Water with Microbes </w:t>
      </w:r>
      <w:r w:rsidR="00797E09" w:rsidRPr="00797E09">
        <w:t>(Dr. Babu</w:t>
      </w:r>
      <w:r w:rsidR="005237BC" w:rsidRPr="00797E09">
        <w:t xml:space="preserve"> Fathepure</w:t>
      </w:r>
      <w:r w:rsidR="00797E09" w:rsidRPr="00797E09">
        <w:t>)</w:t>
      </w:r>
    </w:p>
    <w:p w14:paraId="4893F5F6" w14:textId="32AD0E5E" w:rsidR="00090562" w:rsidRPr="00DA58B7" w:rsidRDefault="00090562" w:rsidP="0064331C">
      <w:pPr>
        <w:pStyle w:val="ListParagraph"/>
        <w:numPr>
          <w:ilvl w:val="1"/>
          <w:numId w:val="1"/>
        </w:numPr>
        <w:ind w:left="2340"/>
      </w:pPr>
      <w:r w:rsidRPr="00DA58B7">
        <w:t xml:space="preserve">Solar </w:t>
      </w:r>
      <w:r w:rsidR="002B5C28" w:rsidRPr="00DA58B7">
        <w:t xml:space="preserve">Distillation </w:t>
      </w:r>
      <w:r w:rsidR="00151926">
        <w:t>(</w:t>
      </w:r>
      <w:r w:rsidR="00DA58B7" w:rsidRPr="00DA58B7">
        <w:t xml:space="preserve">Dr. Prem </w:t>
      </w:r>
      <w:r w:rsidR="005237BC" w:rsidRPr="00DA58B7">
        <w:t>Bikkina</w:t>
      </w:r>
      <w:r w:rsidR="00151926">
        <w:t>)</w:t>
      </w:r>
    </w:p>
    <w:p w14:paraId="3CD93992" w14:textId="5850BE0A" w:rsidR="001959DB" w:rsidRPr="00151926" w:rsidRDefault="001959DB" w:rsidP="0064331C">
      <w:pPr>
        <w:pStyle w:val="ListParagraph"/>
        <w:numPr>
          <w:ilvl w:val="1"/>
          <w:numId w:val="1"/>
        </w:numPr>
        <w:ind w:left="2340"/>
      </w:pPr>
      <w:r w:rsidRPr="00151926">
        <w:t xml:space="preserve">Resource </w:t>
      </w:r>
      <w:r w:rsidR="002B5C28" w:rsidRPr="00151926">
        <w:t xml:space="preserve">Extraction from </w:t>
      </w:r>
      <w:r w:rsidRPr="00151926">
        <w:t>P</w:t>
      </w:r>
      <w:r w:rsidR="00DA58B7" w:rsidRPr="00151926">
        <w:t>roduced Water</w:t>
      </w:r>
      <w:r w:rsidR="005237BC" w:rsidRPr="00151926">
        <w:t xml:space="preserve"> </w:t>
      </w:r>
      <w:r w:rsidR="00151926" w:rsidRPr="00151926">
        <w:t>(Dr. Clint</w:t>
      </w:r>
      <w:r w:rsidR="005237BC" w:rsidRPr="00151926">
        <w:t xml:space="preserve"> Aichele</w:t>
      </w:r>
      <w:r w:rsidR="00151926" w:rsidRPr="00151926">
        <w:t>)</w:t>
      </w:r>
    </w:p>
    <w:p w14:paraId="70A353AF" w14:textId="1306E067" w:rsidR="00357D80" w:rsidRPr="00BA694E" w:rsidRDefault="00D81CB1" w:rsidP="0064331C">
      <w:pPr>
        <w:pStyle w:val="ListParagraph"/>
        <w:numPr>
          <w:ilvl w:val="1"/>
          <w:numId w:val="1"/>
        </w:numPr>
        <w:ind w:left="2340"/>
      </w:pPr>
      <w:r w:rsidRPr="00BA694E">
        <w:t>Use of cleaned produced water for energy crop cultivation</w:t>
      </w:r>
      <w:r w:rsidR="007E0CD6" w:rsidRPr="00BA694E">
        <w:t xml:space="preserve"> (Dr. </w:t>
      </w:r>
      <w:r w:rsidR="00BD33A2" w:rsidRPr="00BA694E">
        <w:t>Xiangming</w:t>
      </w:r>
      <w:r w:rsidR="007E0CD6" w:rsidRPr="00BA694E">
        <w:t xml:space="preserve"> X</w:t>
      </w:r>
      <w:r w:rsidR="00BA694E" w:rsidRPr="00BA694E">
        <w:t>iao)</w:t>
      </w:r>
    </w:p>
    <w:p w14:paraId="68332713" w14:textId="77777777" w:rsidR="00640A74" w:rsidRPr="00640A74" w:rsidRDefault="00640A74" w:rsidP="00640A74">
      <w:pPr>
        <w:pStyle w:val="ListParagraph"/>
        <w:numPr>
          <w:ilvl w:val="0"/>
          <w:numId w:val="1"/>
        </w:numPr>
      </w:pPr>
      <w:r w:rsidRPr="00640A74">
        <w:t xml:space="preserve">Table discussion &amp; full group </w:t>
      </w:r>
      <w:proofErr w:type="gramStart"/>
      <w:r w:rsidRPr="00640A74">
        <w:t>debrief</w:t>
      </w:r>
      <w:proofErr w:type="gramEnd"/>
    </w:p>
    <w:p w14:paraId="45B33AA1" w14:textId="77777777" w:rsidR="00692A91" w:rsidRDefault="00692A91" w:rsidP="009374D6">
      <w:pPr>
        <w:spacing w:after="0"/>
      </w:pPr>
      <w:r>
        <w:t>12:00-1:00</w:t>
      </w:r>
      <w:r>
        <w:tab/>
        <w:t xml:space="preserve">Networking Lunch </w:t>
      </w:r>
    </w:p>
    <w:p w14:paraId="07DD1CD1" w14:textId="43DC3E7F" w:rsidR="00692A91" w:rsidRDefault="00692A91" w:rsidP="00692A91">
      <w:pPr>
        <w:pStyle w:val="ListParagraph"/>
        <w:numPr>
          <w:ilvl w:val="0"/>
          <w:numId w:val="4"/>
        </w:numPr>
      </w:pPr>
      <w:r>
        <w:t>Special lunch presentation</w:t>
      </w:r>
      <w:r w:rsidR="009508A0">
        <w:t xml:space="preserve">: </w:t>
      </w:r>
      <w:r w:rsidR="009508A0" w:rsidRPr="002016E9">
        <w:t>Surviving the Megadrought</w:t>
      </w:r>
      <w:r w:rsidR="001C5472">
        <w:t xml:space="preserve"> (</w:t>
      </w:r>
      <w:proofErr w:type="spellStart"/>
      <w:r>
        <w:t>Rigia</w:t>
      </w:r>
      <w:proofErr w:type="spellEnd"/>
      <w:r>
        <w:t xml:space="preserve"> Bowman</w:t>
      </w:r>
      <w:r w:rsidR="001C5472">
        <w:t>)</w:t>
      </w:r>
    </w:p>
    <w:p w14:paraId="7E64E34E" w14:textId="77777777" w:rsidR="00E10B93" w:rsidRDefault="000732FB" w:rsidP="009374D6">
      <w:pPr>
        <w:spacing w:after="0"/>
        <w:ind w:left="1440" w:hanging="1440"/>
      </w:pPr>
      <w:r>
        <w:t>1:00-1:15</w:t>
      </w:r>
      <w:r>
        <w:tab/>
        <w:t>Conference Wrap-</w:t>
      </w:r>
      <w:r w:rsidR="00E10B93">
        <w:t>U</w:t>
      </w:r>
      <w:r>
        <w:t xml:space="preserve">p (Kevin Wagner) </w:t>
      </w:r>
    </w:p>
    <w:p w14:paraId="174E2EE9" w14:textId="77777777" w:rsidR="00174019" w:rsidRDefault="006E7581" w:rsidP="00E10B93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Conference </w:t>
      </w:r>
      <w:r w:rsidR="00B02F32" w:rsidRPr="001043EA">
        <w:rPr>
          <w:i/>
          <w:iCs/>
        </w:rPr>
        <w:t>Take-</w:t>
      </w:r>
      <w:r w:rsidR="00174019">
        <w:rPr>
          <w:i/>
          <w:iCs/>
        </w:rPr>
        <w:t>H</w:t>
      </w:r>
      <w:r w:rsidR="00B02F32" w:rsidRPr="001043EA">
        <w:rPr>
          <w:i/>
          <w:iCs/>
        </w:rPr>
        <w:t>omes</w:t>
      </w:r>
    </w:p>
    <w:p w14:paraId="593BE7FE" w14:textId="77777777" w:rsidR="00174019" w:rsidRDefault="00174019" w:rsidP="00E10B93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A</w:t>
      </w:r>
      <w:r w:rsidR="00B02F32" w:rsidRPr="001043EA">
        <w:rPr>
          <w:i/>
          <w:iCs/>
        </w:rPr>
        <w:t>nnouncements/reminders</w:t>
      </w:r>
    </w:p>
    <w:p w14:paraId="766FD4D1" w14:textId="5D5A7A1E" w:rsidR="00357D80" w:rsidRPr="001043EA" w:rsidRDefault="00174019" w:rsidP="00E10B93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T</w:t>
      </w:r>
      <w:r w:rsidR="00673800">
        <w:rPr>
          <w:i/>
          <w:iCs/>
        </w:rPr>
        <w:t xml:space="preserve">hank </w:t>
      </w:r>
      <w:proofErr w:type="spellStart"/>
      <w:proofErr w:type="gramStart"/>
      <w:r w:rsidR="00673800">
        <w:rPr>
          <w:i/>
          <w:iCs/>
        </w:rPr>
        <w:t>you’s</w:t>
      </w:r>
      <w:proofErr w:type="spellEnd"/>
      <w:proofErr w:type="gramEnd"/>
    </w:p>
    <w:p w14:paraId="6D671035" w14:textId="0BE3D75B" w:rsidR="008D5FCE" w:rsidRDefault="008D5FCE" w:rsidP="008D5FCE">
      <w:pPr>
        <w:ind w:left="1440" w:hanging="1440"/>
      </w:pPr>
      <w:r>
        <w:t>1:30-2:30</w:t>
      </w:r>
      <w:r>
        <w:tab/>
        <w:t xml:space="preserve">Team Leads Debriefing with </w:t>
      </w:r>
      <w:r w:rsidR="003806F8">
        <w:t>External Advisory Committee</w:t>
      </w:r>
    </w:p>
    <w:p w14:paraId="3AFD0FBA" w14:textId="7728542A" w:rsidR="008D5FCE" w:rsidRDefault="008D5FCE" w:rsidP="008D5FCE">
      <w:pPr>
        <w:ind w:left="1440" w:hanging="1440"/>
      </w:pPr>
      <w:r w:rsidRPr="002C2259">
        <w:t>1:30-2:30</w:t>
      </w:r>
      <w:r w:rsidRPr="002C2259">
        <w:tab/>
        <w:t xml:space="preserve">Student </w:t>
      </w:r>
      <w:r w:rsidR="003806F8" w:rsidRPr="002C2259">
        <w:t>Professional Development</w:t>
      </w:r>
    </w:p>
    <w:p w14:paraId="46275AFD" w14:textId="4F22F45F" w:rsidR="008D5FCE" w:rsidRDefault="008D5FCE" w:rsidP="008D5FCE">
      <w:pPr>
        <w:ind w:left="1440" w:hanging="1440"/>
      </w:pPr>
      <w:r>
        <w:t>2:30-3:30</w:t>
      </w:r>
      <w:r>
        <w:tab/>
      </w:r>
      <w:r w:rsidR="003806F8">
        <w:t xml:space="preserve">External Advisory Committee </w:t>
      </w:r>
      <w:r>
        <w:t>Discussion of Recommendations for Year 4</w:t>
      </w:r>
    </w:p>
    <w:sectPr w:rsidR="008D5FCE" w:rsidSect="00FD02D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1AB"/>
    <w:multiLevelType w:val="hybridMultilevel"/>
    <w:tmpl w:val="C32CF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1E6593"/>
    <w:multiLevelType w:val="hybridMultilevel"/>
    <w:tmpl w:val="2976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6610F1"/>
    <w:multiLevelType w:val="hybridMultilevel"/>
    <w:tmpl w:val="5762B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523FB1"/>
    <w:multiLevelType w:val="hybridMultilevel"/>
    <w:tmpl w:val="5B566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CCD1A6B"/>
    <w:multiLevelType w:val="hybridMultilevel"/>
    <w:tmpl w:val="454A8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4975636">
    <w:abstractNumId w:val="4"/>
  </w:num>
  <w:num w:numId="2" w16cid:durableId="1440685621">
    <w:abstractNumId w:val="0"/>
  </w:num>
  <w:num w:numId="3" w16cid:durableId="583074500">
    <w:abstractNumId w:val="2"/>
  </w:num>
  <w:num w:numId="4" w16cid:durableId="59990210">
    <w:abstractNumId w:val="1"/>
  </w:num>
  <w:num w:numId="5" w16cid:durableId="7910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5"/>
    <w:rsid w:val="00001D3B"/>
    <w:rsid w:val="00014712"/>
    <w:rsid w:val="0002338B"/>
    <w:rsid w:val="0002403E"/>
    <w:rsid w:val="000406E2"/>
    <w:rsid w:val="00047337"/>
    <w:rsid w:val="00070641"/>
    <w:rsid w:val="0007163C"/>
    <w:rsid w:val="000732FB"/>
    <w:rsid w:val="000903C1"/>
    <w:rsid w:val="00090562"/>
    <w:rsid w:val="0009474A"/>
    <w:rsid w:val="000B5B3D"/>
    <w:rsid w:val="000C32B8"/>
    <w:rsid w:val="000D217B"/>
    <w:rsid w:val="000D3752"/>
    <w:rsid w:val="000D4AE4"/>
    <w:rsid w:val="000E1035"/>
    <w:rsid w:val="000E618B"/>
    <w:rsid w:val="001043EA"/>
    <w:rsid w:val="00133732"/>
    <w:rsid w:val="00140677"/>
    <w:rsid w:val="00145705"/>
    <w:rsid w:val="00151926"/>
    <w:rsid w:val="00174019"/>
    <w:rsid w:val="001959DB"/>
    <w:rsid w:val="001966B3"/>
    <w:rsid w:val="001B5641"/>
    <w:rsid w:val="001C39DB"/>
    <w:rsid w:val="001C5472"/>
    <w:rsid w:val="001D0087"/>
    <w:rsid w:val="001F4457"/>
    <w:rsid w:val="00204908"/>
    <w:rsid w:val="00211C4B"/>
    <w:rsid w:val="00231130"/>
    <w:rsid w:val="00255C58"/>
    <w:rsid w:val="00260FCD"/>
    <w:rsid w:val="0026706B"/>
    <w:rsid w:val="002707E4"/>
    <w:rsid w:val="002865C2"/>
    <w:rsid w:val="002A4BCB"/>
    <w:rsid w:val="002B5C28"/>
    <w:rsid w:val="002C1944"/>
    <w:rsid w:val="002C2259"/>
    <w:rsid w:val="002D4DB3"/>
    <w:rsid w:val="002E3985"/>
    <w:rsid w:val="002E5E67"/>
    <w:rsid w:val="002E7A15"/>
    <w:rsid w:val="003020F5"/>
    <w:rsid w:val="003051DE"/>
    <w:rsid w:val="00317D23"/>
    <w:rsid w:val="00332D4D"/>
    <w:rsid w:val="0034214A"/>
    <w:rsid w:val="0035175E"/>
    <w:rsid w:val="00357D80"/>
    <w:rsid w:val="003806F8"/>
    <w:rsid w:val="003934AB"/>
    <w:rsid w:val="003B3A39"/>
    <w:rsid w:val="003B4385"/>
    <w:rsid w:val="003D447F"/>
    <w:rsid w:val="003D64B3"/>
    <w:rsid w:val="003E2CCC"/>
    <w:rsid w:val="003F042D"/>
    <w:rsid w:val="003F1F14"/>
    <w:rsid w:val="004044EC"/>
    <w:rsid w:val="00411889"/>
    <w:rsid w:val="00421D3B"/>
    <w:rsid w:val="00433D7E"/>
    <w:rsid w:val="00435200"/>
    <w:rsid w:val="004673B6"/>
    <w:rsid w:val="004A4820"/>
    <w:rsid w:val="004F0D1E"/>
    <w:rsid w:val="004F25DC"/>
    <w:rsid w:val="004F28CA"/>
    <w:rsid w:val="004F3A8F"/>
    <w:rsid w:val="005237BC"/>
    <w:rsid w:val="00531EAB"/>
    <w:rsid w:val="00540AC7"/>
    <w:rsid w:val="00546C09"/>
    <w:rsid w:val="005617AF"/>
    <w:rsid w:val="005654EB"/>
    <w:rsid w:val="005719AA"/>
    <w:rsid w:val="0058404C"/>
    <w:rsid w:val="00584101"/>
    <w:rsid w:val="00592C1B"/>
    <w:rsid w:val="005B16DA"/>
    <w:rsid w:val="005C06D8"/>
    <w:rsid w:val="005F5FB8"/>
    <w:rsid w:val="00627B40"/>
    <w:rsid w:val="006305EC"/>
    <w:rsid w:val="00640A74"/>
    <w:rsid w:val="00641920"/>
    <w:rsid w:val="0064331C"/>
    <w:rsid w:val="006654C6"/>
    <w:rsid w:val="00670240"/>
    <w:rsid w:val="00673800"/>
    <w:rsid w:val="0067640E"/>
    <w:rsid w:val="00692398"/>
    <w:rsid w:val="00692A91"/>
    <w:rsid w:val="006A25FC"/>
    <w:rsid w:val="006A629E"/>
    <w:rsid w:val="006A6512"/>
    <w:rsid w:val="006C05E9"/>
    <w:rsid w:val="006D71A3"/>
    <w:rsid w:val="006E7581"/>
    <w:rsid w:val="00706033"/>
    <w:rsid w:val="0072148F"/>
    <w:rsid w:val="00724A74"/>
    <w:rsid w:val="00726287"/>
    <w:rsid w:val="00745429"/>
    <w:rsid w:val="007466B4"/>
    <w:rsid w:val="00755684"/>
    <w:rsid w:val="00757C15"/>
    <w:rsid w:val="0077239F"/>
    <w:rsid w:val="00783942"/>
    <w:rsid w:val="00787DE9"/>
    <w:rsid w:val="00792593"/>
    <w:rsid w:val="00792CF4"/>
    <w:rsid w:val="007943E0"/>
    <w:rsid w:val="00797E09"/>
    <w:rsid w:val="007E0CD6"/>
    <w:rsid w:val="007F4F6A"/>
    <w:rsid w:val="008037E5"/>
    <w:rsid w:val="00810B5F"/>
    <w:rsid w:val="00850318"/>
    <w:rsid w:val="0085043A"/>
    <w:rsid w:val="008606A7"/>
    <w:rsid w:val="00866A8D"/>
    <w:rsid w:val="008852AB"/>
    <w:rsid w:val="0089715E"/>
    <w:rsid w:val="008A241D"/>
    <w:rsid w:val="008A5922"/>
    <w:rsid w:val="008A7415"/>
    <w:rsid w:val="008B7738"/>
    <w:rsid w:val="008C278F"/>
    <w:rsid w:val="008D14BD"/>
    <w:rsid w:val="008D5FCE"/>
    <w:rsid w:val="008E2167"/>
    <w:rsid w:val="0091265D"/>
    <w:rsid w:val="00925072"/>
    <w:rsid w:val="009374D6"/>
    <w:rsid w:val="00947C7D"/>
    <w:rsid w:val="009508A0"/>
    <w:rsid w:val="00960D2A"/>
    <w:rsid w:val="00976EF3"/>
    <w:rsid w:val="0098573F"/>
    <w:rsid w:val="00997D5D"/>
    <w:rsid w:val="009B23F3"/>
    <w:rsid w:val="009B4DBE"/>
    <w:rsid w:val="009C7916"/>
    <w:rsid w:val="00A037AF"/>
    <w:rsid w:val="00A11B8D"/>
    <w:rsid w:val="00A13B5E"/>
    <w:rsid w:val="00A52F7A"/>
    <w:rsid w:val="00A555E4"/>
    <w:rsid w:val="00A76C66"/>
    <w:rsid w:val="00A86EC5"/>
    <w:rsid w:val="00A95778"/>
    <w:rsid w:val="00AB7492"/>
    <w:rsid w:val="00AD0B3E"/>
    <w:rsid w:val="00AD6703"/>
    <w:rsid w:val="00AD7997"/>
    <w:rsid w:val="00AE5D2C"/>
    <w:rsid w:val="00B00A02"/>
    <w:rsid w:val="00B02C11"/>
    <w:rsid w:val="00B02F32"/>
    <w:rsid w:val="00B15940"/>
    <w:rsid w:val="00B276C8"/>
    <w:rsid w:val="00B321C2"/>
    <w:rsid w:val="00B41468"/>
    <w:rsid w:val="00B51B30"/>
    <w:rsid w:val="00BA570B"/>
    <w:rsid w:val="00BA694E"/>
    <w:rsid w:val="00BC05B5"/>
    <w:rsid w:val="00BD33A2"/>
    <w:rsid w:val="00BD3E0F"/>
    <w:rsid w:val="00BE0411"/>
    <w:rsid w:val="00BE71A9"/>
    <w:rsid w:val="00C02100"/>
    <w:rsid w:val="00C15AEF"/>
    <w:rsid w:val="00C17D36"/>
    <w:rsid w:val="00C26B9B"/>
    <w:rsid w:val="00C3398D"/>
    <w:rsid w:val="00C40ADF"/>
    <w:rsid w:val="00C55628"/>
    <w:rsid w:val="00C64928"/>
    <w:rsid w:val="00C666F5"/>
    <w:rsid w:val="00C91B2F"/>
    <w:rsid w:val="00CA517A"/>
    <w:rsid w:val="00CC36D8"/>
    <w:rsid w:val="00CD42DC"/>
    <w:rsid w:val="00CF4CB0"/>
    <w:rsid w:val="00D128F1"/>
    <w:rsid w:val="00D24C39"/>
    <w:rsid w:val="00D31EF4"/>
    <w:rsid w:val="00D535E8"/>
    <w:rsid w:val="00D62B3E"/>
    <w:rsid w:val="00D81082"/>
    <w:rsid w:val="00D81310"/>
    <w:rsid w:val="00D81CB1"/>
    <w:rsid w:val="00D82F61"/>
    <w:rsid w:val="00D8413E"/>
    <w:rsid w:val="00D96E51"/>
    <w:rsid w:val="00DA104B"/>
    <w:rsid w:val="00DA58B7"/>
    <w:rsid w:val="00DB5CD1"/>
    <w:rsid w:val="00DD6F8C"/>
    <w:rsid w:val="00DE5777"/>
    <w:rsid w:val="00DF537E"/>
    <w:rsid w:val="00DF7561"/>
    <w:rsid w:val="00E03A87"/>
    <w:rsid w:val="00E0502F"/>
    <w:rsid w:val="00E10B93"/>
    <w:rsid w:val="00E37A11"/>
    <w:rsid w:val="00E4670F"/>
    <w:rsid w:val="00E80A2A"/>
    <w:rsid w:val="00E85B16"/>
    <w:rsid w:val="00E87F73"/>
    <w:rsid w:val="00E96D87"/>
    <w:rsid w:val="00EA4460"/>
    <w:rsid w:val="00EA69B4"/>
    <w:rsid w:val="00ED08C0"/>
    <w:rsid w:val="00F201DC"/>
    <w:rsid w:val="00F204D6"/>
    <w:rsid w:val="00F36631"/>
    <w:rsid w:val="00F437E0"/>
    <w:rsid w:val="00F43C6B"/>
    <w:rsid w:val="00F447A4"/>
    <w:rsid w:val="00F57140"/>
    <w:rsid w:val="00F702FE"/>
    <w:rsid w:val="00F76ADD"/>
    <w:rsid w:val="00F90D5D"/>
    <w:rsid w:val="00FA4282"/>
    <w:rsid w:val="00FA5311"/>
    <w:rsid w:val="00FD02D6"/>
    <w:rsid w:val="00FE58DF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33E4"/>
  <w15:chartTrackingRefBased/>
  <w15:docId w15:val="{A821B551-1499-4DA7-A3F2-DE55B47D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7D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Day 1</vt:lpstr>
      <vt:lpstr>Day 2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Barnicoat, Kaley</cp:lastModifiedBy>
  <cp:revision>2</cp:revision>
  <cp:lastPrinted>2024-02-12T14:37:00Z</cp:lastPrinted>
  <dcterms:created xsi:type="dcterms:W3CDTF">2024-03-21T14:24:00Z</dcterms:created>
  <dcterms:modified xsi:type="dcterms:W3CDTF">2024-03-21T14:24:00Z</dcterms:modified>
</cp:coreProperties>
</file>